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(Somente para o Programa ISV Royalty)</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06A24685" w:rsidR="00CD6F41" w:rsidRPr="00D53E08" w:rsidRDefault="00CD6F41" w:rsidP="00950E97">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4A0B61"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950E97" w:rsidRPr="0090626A">
              <w:rPr>
                <w:b/>
                <w:sz w:val="24"/>
                <w:szCs w:val="24"/>
                <w:highlight w:val="lightGray"/>
                <w:u w:val="single"/>
              </w:rPr>
              <w:fldChar w:fldCharType="begin">
                <w:ffData>
                  <w:name w:val=""/>
                  <w:enabled/>
                  <w:calcOnExit w:val="0"/>
                  <w:textInput/>
                </w:ffData>
              </w:fldChar>
            </w:r>
            <w:r w:rsidR="00950E97" w:rsidRPr="0090626A">
              <w:rPr>
                <w:b/>
                <w:sz w:val="24"/>
                <w:szCs w:val="24"/>
                <w:highlight w:val="lightGray"/>
                <w:u w:val="single"/>
              </w:rPr>
              <w:instrText xml:space="preserve"> FORMTEXT </w:instrText>
            </w:r>
            <w:r w:rsidR="00950E97" w:rsidRPr="0090626A">
              <w:rPr>
                <w:b/>
                <w:sz w:val="24"/>
                <w:szCs w:val="24"/>
                <w:highlight w:val="lightGray"/>
                <w:u w:val="single"/>
              </w:rPr>
            </w:r>
            <w:r w:rsidR="00950E97" w:rsidRPr="0090626A">
              <w:rPr>
                <w:b/>
                <w:sz w:val="24"/>
                <w:szCs w:val="24"/>
                <w:highlight w:val="lightGray"/>
                <w:u w:val="single"/>
              </w:rPr>
              <w:fldChar w:fldCharType="separate"/>
            </w:r>
            <w:bookmarkStart w:id="3" w:name="_GoBack"/>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bookmarkEnd w:id="3"/>
            <w:r w:rsidR="00950E97" w:rsidRPr="0090626A">
              <w:rPr>
                <w:b/>
                <w:sz w:val="24"/>
                <w:szCs w:val="24"/>
                <w:highlight w:val="lightGray"/>
                <w:u w:val="single"/>
              </w:rPr>
              <w:fldChar w:fldCharType="end"/>
            </w:r>
            <w:r w:rsidR="004A0B61" w:rsidRPr="00D53E08">
              <w:rPr>
                <w:rStyle w:val="Heading1SuperCharChar"/>
                <w:szCs w:val="24"/>
              </w:rPr>
              <w:footnoteReference w:id="2"/>
            </w:r>
            <w:r>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CF6550" w:rsidRDefault="00CD6F41">
            <w:pPr>
              <w:spacing w:line="276" w:lineRule="auto"/>
              <w:rPr>
                <w:b/>
                <w:bCs/>
                <w:sz w:val="24"/>
                <w:szCs w:val="24"/>
              </w:rPr>
            </w:pPr>
          </w:p>
          <w:p w14:paraId="270C04D5" w14:textId="1ADA3988" w:rsidR="00CD6F41" w:rsidRPr="00D53E08" w:rsidRDefault="00CD6F41" w:rsidP="00950E97">
            <w:pPr>
              <w:spacing w:line="276" w:lineRule="auto"/>
              <w:rPr>
                <w:b/>
                <w:sz w:val="24"/>
                <w:szCs w:val="24"/>
              </w:rPr>
            </w:pPr>
            <w:r>
              <w:rPr>
                <w:b/>
                <w:sz w:val="24"/>
                <w:szCs w:val="24"/>
              </w:rPr>
              <w:t xml:space="preserve">Licenças: </w:t>
            </w:r>
            <w:bookmarkStart w:id="4" w:name="Text33"/>
            <w:r w:rsidR="00950E97">
              <w:rPr>
                <w:b/>
                <w:sz w:val="24"/>
                <w:szCs w:val="24"/>
              </w:rPr>
              <w:fldChar w:fldCharType="begin">
                <w:ffData>
                  <w:name w:val="Text33"/>
                  <w:enabled/>
                  <w:calcOnExit w:val="0"/>
                  <w:textInput/>
                </w:ffData>
              </w:fldChar>
            </w:r>
            <w:r w:rsidR="00950E97">
              <w:rPr>
                <w:b/>
                <w:sz w:val="24"/>
                <w:szCs w:val="24"/>
              </w:rPr>
              <w:instrText xml:space="preserve"> FORMTEXT </w:instrText>
            </w:r>
            <w:r w:rsidR="00950E97">
              <w:rPr>
                <w:b/>
                <w:sz w:val="24"/>
                <w:szCs w:val="24"/>
              </w:rPr>
            </w:r>
            <w:r w:rsidR="00950E97">
              <w:rPr>
                <w:b/>
                <w:sz w:val="24"/>
                <w:szCs w:val="24"/>
              </w:rPr>
              <w:fldChar w:fldCharType="separate"/>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sz w:val="24"/>
                <w:szCs w:val="24"/>
              </w:rPr>
              <w:fldChar w:fldCharType="end"/>
            </w:r>
            <w:bookmarkEnd w:id="4"/>
            <w:r w:rsidR="00726ED5" w:rsidRPr="00D53E08">
              <w:rPr>
                <w:b/>
                <w:sz w:val="24"/>
                <w:szCs w:val="24"/>
                <w:vertAlign w:val="superscript"/>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CONTRATO DE LICENÇA DE USUÁRIO FINAL</w:t>
            </w:r>
          </w:p>
        </w:tc>
      </w:tr>
    </w:tbl>
    <w:p w14:paraId="7BACBC44" w14:textId="77777777" w:rsidR="00CD6F41" w:rsidRPr="00F17857" w:rsidRDefault="00174165" w:rsidP="00CD6F41">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2CBF8526" w14:textId="77777777" w:rsidR="009F26C9" w:rsidRPr="00F17857" w:rsidRDefault="00CD6F41" w:rsidP="00CD6F41">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atualizações,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suplementos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serviços de Internet</w:t>
      </w:r>
    </w:p>
    <w:p w14:paraId="61537AF8" w14:textId="77777777" w:rsidR="009F26C9" w:rsidRPr="00F17857" w:rsidRDefault="00174165">
      <w:pPr>
        <w:widowControl w:val="0"/>
      </w:pPr>
      <w:r>
        <w:rPr>
          <w:rFonts w:eastAsia="SimSun"/>
          <w:sz w:val="20"/>
          <w:szCs w:val="20"/>
        </w:rPr>
        <w:t>referentes a este software, salvo quando outros termos acompanharem esses itens. Nesse caso, estes últimos serão aplicados.</w:t>
      </w:r>
    </w:p>
    <w:p w14:paraId="5AA16ECF" w14:textId="77777777" w:rsidR="009F26C9" w:rsidRPr="00F17857"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6694CC39" w14:textId="77777777" w:rsidR="009F26C9" w:rsidRPr="00F17857"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VISÃO GERAL.</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2A2B3619" w14:textId="77777777" w:rsidR="009F26C9" w:rsidRPr="00F17857" w:rsidRDefault="00174165">
      <w:pPr>
        <w:pStyle w:val="Bullet3"/>
        <w:widowControl w:val="0"/>
      </w:pPr>
      <w:r>
        <w:rPr>
          <w:rFonts w:eastAsia="SimSun"/>
          <w:sz w:val="20"/>
          <w:szCs w:val="20"/>
        </w:rPr>
        <w:t>software para servidores e</w:t>
      </w:r>
    </w:p>
    <w:p w14:paraId="56C72011" w14:textId="77777777" w:rsidR="009F26C9" w:rsidRPr="00F17857"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302614DA" w14:textId="77777777" w:rsidR="009F26C9" w:rsidRPr="00F17857"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3FFABF85" w14:textId="77777777" w:rsidR="009F26C9" w:rsidRPr="00F17857"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1192205E" w14:textId="77777777" w:rsidR="009F26C9" w:rsidRPr="00F17857" w:rsidRDefault="00174165">
      <w:pPr>
        <w:pStyle w:val="Heading2"/>
        <w:widowControl w:val="0"/>
      </w:pPr>
      <w:r>
        <w:rPr>
          <w:rFonts w:eastAsia="SimSun"/>
          <w:sz w:val="20"/>
          <w:szCs w:val="20"/>
        </w:rPr>
        <w:t>Terminologia de Licenciamento.</w:t>
      </w:r>
    </w:p>
    <w:p w14:paraId="2DF081D4" w14:textId="77777777" w:rsidR="009F26C9" w:rsidRPr="00F17857"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w:t>
      </w:r>
      <w:r>
        <w:rPr>
          <w:rFonts w:eastAsia="SimSun"/>
          <w:sz w:val="20"/>
          <w:szCs w:val="20"/>
        </w:rPr>
        <w:lastRenderedPageBreak/>
        <w:t>existente. As referências ao software, neste contrato, incluem “instâncias” do software.</w:t>
      </w:r>
    </w:p>
    <w:p w14:paraId="7EB16705" w14:textId="77777777" w:rsidR="009F26C9" w:rsidRPr="00F17857"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6CA362E" w14:textId="77777777" w:rsidR="009F26C9" w:rsidRPr="00F17857"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468D7D38" w14:textId="77777777" w:rsidR="009F26C9" w:rsidRPr="00F17857"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3D09A695" w14:textId="77777777" w:rsidR="009F26C9" w:rsidRPr="00F17857"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364888C8" w14:textId="77777777" w:rsidR="009F26C9" w:rsidRPr="00F17857"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7B434A7" w14:textId="77777777" w:rsidR="009F26C9" w:rsidRPr="00F17857" w:rsidRDefault="00174165">
      <w:pPr>
        <w:pStyle w:val="Bullet4"/>
        <w:widowControl w:val="0"/>
      </w:pPr>
      <w:r>
        <w:rPr>
          <w:rFonts w:eastAsia="SimSun"/>
          <w:sz w:val="20"/>
          <w:szCs w:val="20"/>
        </w:rPr>
        <w:t>um ambiente de sistema operacional físico</w:t>
      </w:r>
    </w:p>
    <w:p w14:paraId="7754B5E5" w14:textId="77777777" w:rsidR="009F26C9" w:rsidRPr="00F17857" w:rsidRDefault="00174165">
      <w:pPr>
        <w:pStyle w:val="Bullet4"/>
        <w:widowControl w:val="0"/>
      </w:pPr>
      <w:r>
        <w:rPr>
          <w:rFonts w:eastAsia="SimSun"/>
          <w:sz w:val="20"/>
          <w:szCs w:val="20"/>
        </w:rPr>
        <w:t>um ou mais ambientes de sistema operacional virtual.</w:t>
      </w:r>
    </w:p>
    <w:p w14:paraId="07D2FA1F" w14:textId="77777777" w:rsidR="009F26C9" w:rsidRPr="00F17857"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43D22857" w14:textId="77777777" w:rsidR="009F26C9" w:rsidRPr="00F17857"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70626A78" w14:textId="77777777" w:rsidR="008A6E49" w:rsidRPr="00F17857"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0A9B67C5" w14:textId="77777777" w:rsidR="008A6E49" w:rsidRPr="00F17857"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06E8B2E2" w14:textId="77777777" w:rsidR="009F26C9" w:rsidRPr="00F17857"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28233210" w14:textId="77777777" w:rsidR="009F26C9" w:rsidRPr="00F17857" w:rsidRDefault="00174165">
      <w:pPr>
        <w:pStyle w:val="Heading1"/>
        <w:widowControl w:val="0"/>
        <w:ind w:left="360" w:hanging="360"/>
      </w:pPr>
      <w:r>
        <w:rPr>
          <w:rFonts w:eastAsia="SimSun"/>
          <w:sz w:val="20"/>
          <w:szCs w:val="20"/>
        </w:rPr>
        <w:t>DIREITOS DE USO.</w:t>
      </w:r>
    </w:p>
    <w:p w14:paraId="69445EDC" w14:textId="77777777" w:rsidR="00A9007D" w:rsidRPr="00F17857"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7EF80FF6" w14:textId="77777777" w:rsidR="009F26C9" w:rsidRPr="00F17857" w:rsidRDefault="00174165" w:rsidP="005A22F2">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0D9A7BC7" w14:textId="77777777" w:rsidR="009F26C9" w:rsidRPr="00F17857" w:rsidRDefault="00174165" w:rsidP="00F060B9">
      <w:pPr>
        <w:pStyle w:val="Heading2"/>
        <w:widowControl w:val="0"/>
      </w:pPr>
      <w:r>
        <w:rPr>
          <w:sz w:val="20"/>
          <w:szCs w:val="20"/>
        </w:rPr>
        <w:t>Consignação do Número Necessário de Licenças para o Servidor.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w:t>
      </w:r>
      <w:r>
        <w:rPr>
          <w:rFonts w:eastAsia="SimSun"/>
          <w:b w:val="0"/>
          <w:sz w:val="20"/>
          <w:szCs w:val="20"/>
        </w:rPr>
        <w:lastRenderedPageBreak/>
        <w:t>preciso consignar esse número ao servidor. O servidor para o qual a licença é cedida é considerado o “servidor licenciado” para tal licença. Não é possível ceder a mesma licença a mais de um servidor. Uma partição de hardware ou um blade é considerado um servidor separado.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7976F3B2"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636FDE36" w14:textId="77777777" w:rsidR="009F26C9" w:rsidRPr="00F17857" w:rsidRDefault="00174165" w:rsidP="00F060B9">
      <w:pPr>
        <w:pStyle w:val="Heading3"/>
      </w:pPr>
      <w:r>
        <w:rPr>
          <w:b/>
          <w:sz w:val="20"/>
          <w:szCs w:val="20"/>
        </w:rPr>
        <w:t xml:space="preserve">Núcleos Físicos em um Servidor. </w:t>
      </w:r>
      <w:r>
        <w:rPr>
          <w:sz w:val="20"/>
          <w:szCs w:val="20"/>
        </w:rPr>
        <w:t>Para cada servidor que você atribuiu o número necessário de licenças, conforme fornecido na Seção 2(b)(i), você poderá executar no servidor licenciado qualquer número de instâncias do software para servidores no OSE físico.</w:t>
      </w:r>
    </w:p>
    <w:p w14:paraId="55ACA2D8" w14:textId="77777777" w:rsidR="009F26C9" w:rsidRPr="00F17857" w:rsidRDefault="0013081E" w:rsidP="00F060B9">
      <w:pPr>
        <w:pStyle w:val="Heading3"/>
      </w:pPr>
      <w:r>
        <w:rPr>
          <w:b/>
          <w:bCs/>
          <w:sz w:val="20"/>
          <w:szCs w:val="20"/>
        </w:rPr>
        <w:t>OSEs Virtuais Individuais.</w:t>
      </w:r>
      <w:r>
        <w:rPr>
          <w:sz w:val="20"/>
          <w:szCs w:val="20"/>
        </w:rPr>
        <w:t xml:space="preserve"> Para cada OSE virtual ao qual você atribuiu o número necessário de licenças, conforme fornecido na Seção 2(b)(ii), você terá o direito de executar qualquer número de instâncias do software no OSE virtual.</w:t>
      </w:r>
    </w:p>
    <w:p w14:paraId="5AF02184"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4942B81E" w14:textId="77777777" w:rsidR="009F26C9" w:rsidRPr="00F17857" w:rsidRDefault="00174165">
      <w:pPr>
        <w:pStyle w:val="Bullet3"/>
        <w:widowControl w:val="0"/>
      </w:pPr>
      <w:r>
        <w:rPr>
          <w:rFonts w:eastAsia="SimSun"/>
          <w:sz w:val="20"/>
          <w:szCs w:val="20"/>
        </w:rPr>
        <w:t>Ferramentas de Administração e de Monitoramento</w:t>
      </w:r>
    </w:p>
    <w:p w14:paraId="1F9E37B5" w14:textId="77777777" w:rsidR="009F26C9" w:rsidRPr="00F17857" w:rsidRDefault="00174165">
      <w:pPr>
        <w:pStyle w:val="Bullet3"/>
        <w:widowControl w:val="0"/>
      </w:pPr>
      <w:r>
        <w:rPr>
          <w:rFonts w:eastAsia="SimSun"/>
          <w:sz w:val="20"/>
          <w:szCs w:val="20"/>
        </w:rPr>
        <w:t>Ferramentas de Desenvolvimento</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Adaptador de Recebimento HTTP</w:t>
      </w:r>
    </w:p>
    <w:p w14:paraId="44D7FA26" w14:textId="77777777" w:rsidR="009F26C9" w:rsidRPr="00F17857" w:rsidRDefault="00174165">
      <w:pPr>
        <w:pStyle w:val="Bullet3"/>
        <w:widowControl w:val="0"/>
      </w:pPr>
      <w:r>
        <w:rPr>
          <w:rFonts w:eastAsia="SimSun"/>
          <w:sz w:val="20"/>
          <w:szCs w:val="20"/>
        </w:rPr>
        <w:t>Adaptador de Recebimento SOAP</w:t>
      </w:r>
    </w:p>
    <w:p w14:paraId="2CA46151" w14:textId="77777777" w:rsidR="009F26C9" w:rsidRPr="00F17857" w:rsidRDefault="00174165">
      <w:pPr>
        <w:pStyle w:val="Bullet3"/>
        <w:widowControl w:val="0"/>
      </w:pPr>
      <w:r>
        <w:rPr>
          <w:rFonts w:eastAsia="SimSun"/>
          <w:sz w:val="20"/>
          <w:szCs w:val="20"/>
        </w:rPr>
        <w:t>Adaptador de Serviços da Web do Windows SharePoint Services</w:t>
      </w:r>
    </w:p>
    <w:p w14:paraId="39362E47" w14:textId="77777777" w:rsidR="009F26C9" w:rsidRPr="00F17857" w:rsidRDefault="00174165">
      <w:pPr>
        <w:pStyle w:val="Bullet3"/>
        <w:widowControl w:val="0"/>
      </w:pPr>
      <w:r>
        <w:rPr>
          <w:rFonts w:eastAsia="SimSun"/>
          <w:sz w:val="20"/>
          <w:szCs w:val="20"/>
        </w:rPr>
        <w:t>Adaptadores do Windows Communication Foundation</w:t>
      </w:r>
    </w:p>
    <w:p w14:paraId="6E9A2911" w14:textId="77777777" w:rsidR="009F26C9" w:rsidRPr="00F17857" w:rsidRDefault="00174165">
      <w:pPr>
        <w:pStyle w:val="Bullet3"/>
        <w:widowControl w:val="0"/>
      </w:pPr>
      <w:r>
        <w:rPr>
          <w:rFonts w:eastAsia="SimSun"/>
          <w:sz w:val="20"/>
          <w:szCs w:val="20"/>
        </w:rPr>
        <w:t>Business Activity Monitoring (“BAM”) Event APIs e Ferramentas de Administração e Interceptores</w:t>
      </w:r>
    </w:p>
    <w:p w14:paraId="2B2651C3" w14:textId="77777777" w:rsidR="009F26C9" w:rsidRPr="00F17857" w:rsidRDefault="00174165">
      <w:pPr>
        <w:pStyle w:val="Bullet3"/>
        <w:widowControl w:val="0"/>
      </w:pPr>
      <w:r>
        <w:rPr>
          <w:rFonts w:eastAsia="SimSun"/>
          <w:sz w:val="20"/>
          <w:szCs w:val="20"/>
        </w:rPr>
        <w:t>Provedor de Alertas de BAM para SQL Notification Services</w:t>
      </w:r>
    </w:p>
    <w:p w14:paraId="781B5E8F" w14:textId="77777777" w:rsidR="009F26C9" w:rsidRPr="00F17857" w:rsidRDefault="00174165">
      <w:pPr>
        <w:pStyle w:val="Bullet3"/>
        <w:widowControl w:val="0"/>
      </w:pPr>
      <w:r>
        <w:rPr>
          <w:rFonts w:eastAsia="SimSun"/>
          <w:sz w:val="20"/>
          <w:szCs w:val="20"/>
        </w:rPr>
        <w:t>BAM Client</w:t>
      </w:r>
    </w:p>
    <w:p w14:paraId="4D07810B" w14:textId="77777777" w:rsidR="009F26C9" w:rsidRPr="00F17857" w:rsidRDefault="00174165">
      <w:pPr>
        <w:pStyle w:val="Bullet3"/>
        <w:widowControl w:val="0"/>
      </w:pPr>
      <w:r>
        <w:rPr>
          <w:rFonts w:eastAsia="SimSun"/>
          <w:sz w:val="20"/>
          <w:szCs w:val="20"/>
        </w:rPr>
        <w:t>Esquemas e Modelos Correlatos do BizTalk Server</w:t>
      </w:r>
    </w:p>
    <w:p w14:paraId="33EE6ED2" w14:textId="77777777" w:rsidR="009F26C9" w:rsidRPr="00F17857" w:rsidRDefault="00174165">
      <w:pPr>
        <w:pStyle w:val="Bullet3"/>
        <w:widowControl w:val="0"/>
      </w:pPr>
      <w:r>
        <w:rPr>
          <w:rFonts w:eastAsia="SimSun"/>
          <w:sz w:val="20"/>
          <w:szCs w:val="20"/>
        </w:rPr>
        <w:t>Serviços de Atividade Comercial</w:t>
      </w:r>
    </w:p>
    <w:p w14:paraId="5D1E3060" w14:textId="77777777" w:rsidR="009F26C9" w:rsidRPr="00F17857" w:rsidRDefault="00174165">
      <w:pPr>
        <w:pStyle w:val="Bullet3"/>
        <w:widowControl w:val="0"/>
      </w:pPr>
      <w:r>
        <w:rPr>
          <w:rFonts w:eastAsia="SimSun"/>
          <w:sz w:val="20"/>
          <w:szCs w:val="20"/>
        </w:rPr>
        <w:t xml:space="preserve">Servidor Mestre Secreto/Enterprise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Regras Comerciais</w:t>
      </w:r>
    </w:p>
    <w:p w14:paraId="3AD5F282" w14:textId="77777777" w:rsidR="009F26C9" w:rsidRPr="00F17857" w:rsidRDefault="00174165">
      <w:pPr>
        <w:pStyle w:val="Bullet3"/>
        <w:widowControl w:val="0"/>
      </w:pPr>
      <w:r>
        <w:rPr>
          <w:rFonts w:eastAsia="SimSun"/>
          <w:sz w:val="20"/>
          <w:szCs w:val="20"/>
        </w:rPr>
        <w:t>Agente MQSeries</w:t>
      </w:r>
    </w:p>
    <w:p w14:paraId="3CC5267D" w14:textId="77777777" w:rsidR="009F26C9" w:rsidRPr="00F17857" w:rsidRDefault="00174165" w:rsidP="00F060B9">
      <w:pPr>
        <w:pStyle w:val="Heading2"/>
        <w:widowControl w:val="0"/>
      </w:pPr>
      <w:r>
        <w:rPr>
          <w:sz w:val="20"/>
          <w:szCs w:val="20"/>
        </w:rPr>
        <w:t>Criação</w:t>
      </w:r>
      <w:r>
        <w:rPr>
          <w:rFonts w:eastAsia="SimSun"/>
          <w:sz w:val="20"/>
          <w:szCs w:val="20"/>
        </w:rPr>
        <w:t xml:space="preserve"> e Armazenamento de Instâncias nos Servidores ou na Mídia de Armazenamento. </w:t>
      </w:r>
      <w:r>
        <w:rPr>
          <w:rFonts w:eastAsia="SimSun"/>
          <w:b w:val="0"/>
          <w:bCs w:val="0"/>
          <w:sz w:val="20"/>
          <w:szCs w:val="20"/>
        </w:rPr>
        <w:t>Você terá os direitos adicionais listados a seguir para cada licença de software adquirida.</w:t>
      </w:r>
    </w:p>
    <w:p w14:paraId="72626B44" w14:textId="77777777" w:rsidR="009F26C9" w:rsidRPr="00F17857" w:rsidRDefault="00174165">
      <w:pPr>
        <w:pStyle w:val="Bullet3"/>
        <w:widowControl w:val="0"/>
      </w:pPr>
      <w:r>
        <w:rPr>
          <w:rFonts w:eastAsia="SimSun"/>
          <w:sz w:val="20"/>
          <w:szCs w:val="20"/>
        </w:rPr>
        <w:t>Você pode criar qualquer número de instâncias do software para servidores e dos softwares adicionais.</w:t>
      </w:r>
    </w:p>
    <w:p w14:paraId="44B9F216" w14:textId="77777777" w:rsidR="009F26C9" w:rsidRPr="00F17857"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2C88FC80" w14:textId="77777777" w:rsidR="009F26C9" w:rsidRPr="00F17857"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4168452" w14:textId="77777777" w:rsidR="0013081E" w:rsidRPr="00F17857" w:rsidRDefault="0013081E" w:rsidP="00F060B9">
      <w:pPr>
        <w:pStyle w:val="Heading2"/>
        <w:widowControl w:val="0"/>
      </w:pPr>
      <w:r>
        <w:rPr>
          <w:sz w:val="20"/>
          <w:szCs w:val="20"/>
        </w:rPr>
        <w:t>Clusters em</w:t>
      </w:r>
      <w:r>
        <w:rPr>
          <w:rFonts w:eastAsia="SimSun"/>
          <w:bCs w:val="0"/>
          <w:sz w:val="20"/>
          <w:szCs w:val="20"/>
        </w:rPr>
        <w:t xml:space="preserve">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7EDF1E71" w14:textId="77777777" w:rsidR="009F26C9" w:rsidRPr="00F17857" w:rsidRDefault="00174165" w:rsidP="00F060B9">
      <w:pPr>
        <w:pStyle w:val="Heading2"/>
        <w:widowControl w:val="0"/>
      </w:pPr>
      <w:r>
        <w:rPr>
          <w:sz w:val="20"/>
          <w:szCs w:val="20"/>
        </w:rPr>
        <w:t>Programas da</w:t>
      </w:r>
      <w:r>
        <w:rPr>
          <w:rFonts w:eastAsia="SimSun"/>
          <w:sz w:val="20"/>
          <w:szCs w:val="20"/>
        </w:rPr>
        <w:t xml:space="preserve"> Microsoft Incluídos. </w:t>
      </w:r>
      <w:r>
        <w:rPr>
          <w:rFonts w:eastAsia="SimSun"/>
          <w:b w:val="0"/>
          <w:bCs w:val="0"/>
          <w:sz w:val="20"/>
          <w:szCs w:val="20"/>
        </w:rPr>
        <w:t>O software contém outros programas da Microsoft. Os termos de licença desses programas serão aplicados ao uso que você fizer deles.</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20969B69" w14:textId="77777777" w:rsidR="00C66C55" w:rsidRPr="00F17857" w:rsidRDefault="00C66C55" w:rsidP="00F060B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contrato. As notificações, se houver, relativas ao código de terceiros, serão incluídas apenas para fins informativos.</w:t>
      </w:r>
    </w:p>
    <w:p w14:paraId="4CD4DC11" w14:textId="77777777" w:rsidR="0036456A" w:rsidRPr="00F17857" w:rsidRDefault="0036456A" w:rsidP="00F060B9">
      <w:pPr>
        <w:pStyle w:val="Heading2"/>
        <w:widowControl w:val="0"/>
      </w:pPr>
      <w:r>
        <w:rPr>
          <w:sz w:val="20"/>
          <w:szCs w:val="20"/>
        </w:rPr>
        <w:t>Software de Uso Restrito em Tempo de Execução.</w:t>
      </w:r>
      <w:r>
        <w:rPr>
          <w:b w:val="0"/>
          <w:sz w:val="20"/>
          <w:szCs w:val="20"/>
        </w:rPr>
        <w:t xml:space="preserve"> Se você adquiriu uma 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1D0B589C" w14:textId="77777777" w:rsidR="009F26C9" w:rsidRPr="00F17857" w:rsidRDefault="00174165">
      <w:pPr>
        <w:pStyle w:val="Heading1"/>
        <w:widowControl w:val="0"/>
        <w:ind w:left="360" w:hanging="360"/>
      </w:pPr>
      <w:r>
        <w:rPr>
          <w:rFonts w:eastAsia="SimSun"/>
          <w:sz w:val="20"/>
          <w:szCs w:val="20"/>
        </w:rPr>
        <w:t>REQUISITOS DE LICENCIAMENTO E/OU DIREITOS DE USO ADICIONAIS.</w:t>
      </w:r>
    </w:p>
    <w:p w14:paraId="575329BE" w14:textId="77777777" w:rsidR="009F26C9" w:rsidRPr="00F17857"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2C754C65" w14:textId="77777777" w:rsidR="00C563FA" w:rsidRPr="00F17857" w:rsidRDefault="00C563FA" w:rsidP="00C563FA">
      <w:pPr>
        <w:pStyle w:val="Heading2"/>
        <w:widowControl w:val="0"/>
        <w:ind w:hanging="360"/>
      </w:pPr>
      <w:r>
        <w:rPr>
          <w:rFonts w:eastAsia="SimSun"/>
          <w:sz w:val="20"/>
          <w:szCs w:val="20"/>
        </w:rPr>
        <w:t xml:space="preserve">Servidores Licenciados. </w:t>
      </w:r>
      <w:r>
        <w:rPr>
          <w:rFonts w:eastAsia="SimSun"/>
          <w:b w:val="0"/>
          <w:sz w:val="20"/>
          <w:szCs w:val="20"/>
        </w:rPr>
        <w:t>Você poderá executar instâncias do software em servidores licenciados no terminal de sua rede interna (ou ponta de sua organização). Você poderá fazê-lo para conectar transações ou eventos comerciais com atividades processadas no terminal. Nenhum servidor licenciado poderá:</w:t>
      </w:r>
    </w:p>
    <w:p w14:paraId="2B008786" w14:textId="77777777" w:rsidR="00C563FA" w:rsidRPr="00F17857" w:rsidRDefault="00C563FA" w:rsidP="005A22F2">
      <w:pPr>
        <w:pStyle w:val="Heading4"/>
        <w:numPr>
          <w:ilvl w:val="0"/>
          <w:numId w:val="33"/>
        </w:numPr>
        <w:ind w:left="990" w:hanging="270"/>
      </w:pPr>
      <w:r>
        <w:rPr>
          <w:sz w:val="20"/>
          <w:szCs w:val="20"/>
        </w:rPr>
        <w:t>agir como nó principal em um modelo de networking “hub and spoke”,</w:t>
      </w:r>
    </w:p>
    <w:p w14:paraId="4E5BE86F" w14:textId="77777777" w:rsidR="00C563FA" w:rsidRPr="00F17857" w:rsidRDefault="00C563FA" w:rsidP="005A22F2">
      <w:pPr>
        <w:pStyle w:val="Heading4"/>
        <w:numPr>
          <w:ilvl w:val="0"/>
          <w:numId w:val="33"/>
        </w:numPr>
        <w:ind w:left="990" w:hanging="270"/>
      </w:pPr>
      <w:r>
        <w:rPr>
          <w:sz w:val="20"/>
          <w:szCs w:val="20"/>
        </w:rPr>
        <w:t>centralizar comunicações empresariais com outros servidores ou dispositivos ou</w:t>
      </w:r>
    </w:p>
    <w:p w14:paraId="36F0D27A" w14:textId="77777777" w:rsidR="00C563FA" w:rsidRPr="00F17857" w:rsidRDefault="00C563FA" w:rsidP="005A22F2">
      <w:pPr>
        <w:pStyle w:val="Heading4"/>
        <w:numPr>
          <w:ilvl w:val="0"/>
          <w:numId w:val="33"/>
        </w:numPr>
        <w:ind w:left="990" w:hanging="270"/>
      </w:pPr>
      <w:r>
        <w:rPr>
          <w:sz w:val="20"/>
          <w:szCs w:val="20"/>
        </w:rPr>
        <w:t>automatizar processos comerciais em</w:t>
      </w:r>
    </w:p>
    <w:p w14:paraId="4FC7583A" w14:textId="77777777" w:rsidR="00C563FA" w:rsidRPr="00F17857" w:rsidRDefault="00C563FA" w:rsidP="00C563FA">
      <w:pPr>
        <w:pStyle w:val="Heading1"/>
        <w:numPr>
          <w:ilvl w:val="0"/>
          <w:numId w:val="32"/>
        </w:numPr>
        <w:ind w:left="1260" w:hanging="270"/>
      </w:pPr>
      <w:r>
        <w:rPr>
          <w:b w:val="0"/>
          <w:sz w:val="20"/>
          <w:szCs w:val="20"/>
        </w:rPr>
        <w:t>divisões,</w:t>
      </w:r>
    </w:p>
    <w:p w14:paraId="2D9094F8" w14:textId="77777777" w:rsidR="00C563FA" w:rsidRPr="00F17857" w:rsidRDefault="00C563FA" w:rsidP="00C563FA">
      <w:pPr>
        <w:pStyle w:val="Heading1"/>
        <w:numPr>
          <w:ilvl w:val="0"/>
          <w:numId w:val="32"/>
        </w:numPr>
        <w:ind w:left="1260" w:hanging="270"/>
      </w:pPr>
      <w:r>
        <w:rPr>
          <w:b w:val="0"/>
          <w:sz w:val="20"/>
          <w:szCs w:val="20"/>
        </w:rPr>
        <w:t>unidades de negócios ou</w:t>
      </w:r>
    </w:p>
    <w:p w14:paraId="1EAFB727" w14:textId="77777777" w:rsidR="00C563FA" w:rsidRPr="00F17857" w:rsidRDefault="00C563FA" w:rsidP="00C563FA">
      <w:pPr>
        <w:pStyle w:val="Heading1"/>
        <w:numPr>
          <w:ilvl w:val="0"/>
          <w:numId w:val="32"/>
        </w:numPr>
        <w:ind w:left="1260" w:hanging="270"/>
      </w:pPr>
      <w:r>
        <w:rPr>
          <w:b w:val="0"/>
          <w:sz w:val="20"/>
          <w:szCs w:val="20"/>
        </w:rPr>
        <w:t>filiais</w:t>
      </w:r>
    </w:p>
    <w:p w14:paraId="56120A77" w14:textId="77777777" w:rsidR="00C563FA" w:rsidRPr="00F17857" w:rsidRDefault="00C563FA" w:rsidP="00C563FA">
      <w:pPr>
        <w:pStyle w:val="Heading2"/>
        <w:widowControl w:val="0"/>
        <w:ind w:hanging="360"/>
      </w:pPr>
      <w:r>
        <w:rPr>
          <w:rFonts w:eastAsia="SimSun"/>
          <w:bCs w:val="0"/>
          <w:sz w:val="20"/>
          <w:szCs w:val="20"/>
        </w:rPr>
        <w:t>Número Máximo de Instâncias</w:t>
      </w:r>
      <w:r w:rsidRPr="00E77DF0">
        <w:rPr>
          <w:rFonts w:eastAsia="SimSun"/>
          <w:bCs w:val="0"/>
          <w:sz w:val="20"/>
          <w:szCs w:val="20"/>
        </w:rPr>
        <w:t>.</w:t>
      </w:r>
      <w:r>
        <w:rPr>
          <w:rFonts w:eastAsia="SimSun"/>
          <w:b w:val="0"/>
          <w:bCs w:val="0"/>
          <w:sz w:val="20"/>
          <w:szCs w:val="20"/>
        </w:rPr>
        <w:t xml:space="preserve"> O software ou seu hardware pode limitar o número de instâncias do software para servidores que podem ser executadas em OSEs físicos ou virtuais no servidor.</w:t>
      </w:r>
    </w:p>
    <w:p w14:paraId="0D285305" w14:textId="77777777" w:rsidR="009F26C9" w:rsidRPr="00F17857"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5F05ADD9" w14:textId="77777777" w:rsidR="009F26C9" w:rsidRPr="00F17857" w:rsidRDefault="00174165">
      <w:pPr>
        <w:pStyle w:val="Bullet3"/>
        <w:widowControl w:val="0"/>
      </w:pPr>
      <w:r>
        <w:rPr>
          <w:rFonts w:eastAsia="SimSun"/>
          <w:sz w:val="20"/>
          <w:szCs w:val="20"/>
        </w:rPr>
        <w:t>agrupar conexões,</w:t>
      </w:r>
    </w:p>
    <w:p w14:paraId="77EB3F29" w14:textId="77777777" w:rsidR="009F26C9" w:rsidRPr="00F17857" w:rsidRDefault="00174165">
      <w:pPr>
        <w:pStyle w:val="Bullet3"/>
        <w:widowControl w:val="0"/>
      </w:pPr>
      <w:r>
        <w:rPr>
          <w:rFonts w:eastAsia="SimSun"/>
          <w:sz w:val="20"/>
          <w:szCs w:val="20"/>
        </w:rPr>
        <w:t>redirecionar informações ou</w:t>
      </w:r>
    </w:p>
    <w:p w14:paraId="16E3063A" w14:textId="77777777" w:rsidR="009F26C9" w:rsidRPr="00F17857" w:rsidRDefault="00174165">
      <w:pPr>
        <w:pStyle w:val="Bullet3"/>
        <w:widowControl w:val="0"/>
      </w:pPr>
      <w:r>
        <w:rPr>
          <w:rFonts w:eastAsia="SimSun"/>
          <w:sz w:val="20"/>
          <w:szCs w:val="20"/>
        </w:rPr>
        <w:t>reduzir o número de dispositivos ou usuários que acessam ou usam o software diretamente</w:t>
      </w:r>
    </w:p>
    <w:p w14:paraId="1E729C24" w14:textId="77777777" w:rsidR="009F26C9" w:rsidRPr="00F17857" w:rsidRDefault="00174165">
      <w:pPr>
        <w:pStyle w:val="Body2"/>
        <w:widowControl w:val="0"/>
      </w:pPr>
      <w:r>
        <w:rPr>
          <w:rFonts w:eastAsia="SimSun"/>
          <w:sz w:val="20"/>
          <w:szCs w:val="20"/>
        </w:rPr>
        <w:t>(algumas vezes chamado de “multiplexação” ou “pooling”) não reduz o número de licenças necessárias de qualquer tipo.</w:t>
      </w:r>
    </w:p>
    <w:p w14:paraId="2DDCC5FB" w14:textId="77777777" w:rsidR="009F26C9" w:rsidRPr="00F17857"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09A3EACE" w14:textId="77777777" w:rsidR="00C563FA" w:rsidRPr="00F17857" w:rsidRDefault="00C563FA" w:rsidP="00C563FA">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0739249" w14:textId="77777777" w:rsidR="009F26C9" w:rsidRPr="00F17857"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0B55E4B8" w14:textId="77777777" w:rsidR="009F26C9" w:rsidRPr="00F17857"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9340B8E" w14:textId="40DDE814" w:rsidR="009F26C9" w:rsidRPr="00F17857" w:rsidRDefault="00174165" w:rsidP="00CF6550">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582A44DF" w14:textId="77777777" w:rsidR="009F26C9" w:rsidRPr="00F17857" w:rsidRDefault="00174165">
      <w:pPr>
        <w:pStyle w:val="Bullet4"/>
        <w:widowControl w:val="0"/>
      </w:pPr>
      <w:r>
        <w:rPr>
          <w:rFonts w:eastAsia="SimSun"/>
          <w:sz w:val="20"/>
          <w:szCs w:val="20"/>
        </w:rPr>
        <w:tab/>
        <w:t>adicionar funcionalidades primárias significativas ao Código Distribuível em seus programas;</w:t>
      </w:r>
    </w:p>
    <w:p w14:paraId="68A0F720" w14:textId="77777777" w:rsidR="009F26C9" w:rsidRPr="00F17857"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23577D9" w14:textId="77777777" w:rsidR="009F26C9" w:rsidRPr="00F17857" w:rsidRDefault="00174165">
      <w:pPr>
        <w:pStyle w:val="Bullet4"/>
        <w:widowControl w:val="0"/>
      </w:pPr>
      <w:r>
        <w:rPr>
          <w:rFonts w:eastAsia="SimSun"/>
          <w:sz w:val="20"/>
          <w:szCs w:val="20"/>
        </w:rPr>
        <w:tab/>
        <w:t>exibir a sua notificação de direitos autorais válido em seus programas e</w:t>
      </w:r>
    </w:p>
    <w:p w14:paraId="58435E8D" w14:textId="77777777" w:rsidR="009F26C9" w:rsidRPr="00F17857"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2FABEC31" w14:textId="77777777" w:rsidR="009F26C9" w:rsidRPr="00F17857"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7190E445" w14:textId="77777777" w:rsidR="009F26C9" w:rsidRPr="00F17857"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5E922E6A" w14:textId="77777777" w:rsidR="009F26C9" w:rsidRPr="00F17857" w:rsidRDefault="00174165">
      <w:pPr>
        <w:pStyle w:val="Bullet4"/>
        <w:widowControl w:val="0"/>
      </w:pPr>
      <w:r>
        <w:rPr>
          <w:rFonts w:eastAsia="SimSun"/>
          <w:sz w:val="20"/>
          <w:szCs w:val="20"/>
        </w:rPr>
        <w:tab/>
        <w:t>distribuir Código Distribuível para execução em uma plataforma que não seja Windows;</w:t>
      </w:r>
    </w:p>
    <w:p w14:paraId="290B8262" w14:textId="77777777" w:rsidR="009F26C9" w:rsidRPr="00F17857" w:rsidRDefault="00174165">
      <w:pPr>
        <w:pStyle w:val="Bullet4"/>
        <w:widowControl w:val="0"/>
      </w:pPr>
      <w:r>
        <w:rPr>
          <w:rFonts w:eastAsia="SimSun"/>
          <w:sz w:val="20"/>
          <w:szCs w:val="20"/>
        </w:rPr>
        <w:tab/>
        <w:t>incluir Código Distribuível em programas mal-intencionados, enganosos ou ilícitos ou</w:t>
      </w:r>
    </w:p>
    <w:p w14:paraId="3995B654" w14:textId="77777777" w:rsidR="009F26C9" w:rsidRPr="00F17857"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3F808E5B" w14:textId="77777777" w:rsidR="009F26C9" w:rsidRPr="00F17857" w:rsidRDefault="00174165">
      <w:pPr>
        <w:pStyle w:val="Bullet5"/>
        <w:widowControl w:val="0"/>
      </w:pPr>
      <w:r>
        <w:rPr>
          <w:rFonts w:eastAsia="SimSun"/>
          <w:sz w:val="20"/>
          <w:szCs w:val="20"/>
        </w:rPr>
        <w:t>o código seja divulgado ou distribuído na forma de código-fonte ou</w:t>
      </w:r>
    </w:p>
    <w:p w14:paraId="41E20ABB" w14:textId="77777777" w:rsidR="009F26C9" w:rsidRPr="00F17857" w:rsidRDefault="00174165">
      <w:pPr>
        <w:pStyle w:val="Bullet5"/>
        <w:widowControl w:val="0"/>
      </w:pPr>
      <w:r>
        <w:rPr>
          <w:rFonts w:eastAsia="SimSun"/>
          <w:sz w:val="20"/>
          <w:szCs w:val="20"/>
        </w:rPr>
        <w:t>outras pessoas tenham o direito de modificá-lo.</w:t>
      </w:r>
    </w:p>
    <w:p w14:paraId="17C28153" w14:textId="77777777" w:rsidR="009F26C9" w:rsidRPr="00F17857"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1BE81B61" w14:textId="77777777" w:rsidR="009F26C9" w:rsidRPr="00F17857"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7BE9EFF1" w14:textId="77777777" w:rsidR="009F26C9" w:rsidRPr="00F17857"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58A6F386" w14:textId="77777777" w:rsidR="009F26C9" w:rsidRPr="00F17857"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05D25F5E" w14:textId="77777777" w:rsidR="009F26C9" w:rsidRPr="00F17857" w:rsidRDefault="00174165">
      <w:pPr>
        <w:pStyle w:val="Bullet2"/>
        <w:widowControl w:val="0"/>
      </w:pPr>
      <w:r>
        <w:rPr>
          <w:rFonts w:eastAsia="SimSun"/>
          <w:sz w:val="20"/>
          <w:szCs w:val="20"/>
        </w:rPr>
        <w:t>contornar quaisquer limitações técnicas do software;</w:t>
      </w:r>
    </w:p>
    <w:p w14:paraId="72A14EDF" w14:textId="77777777" w:rsidR="009F26C9" w:rsidRPr="00F17857"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315BA3EB" w14:textId="77777777" w:rsidR="009F26C9" w:rsidRPr="00F17857"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23AC3F39" w14:textId="77777777" w:rsidR="009F26C9" w:rsidRPr="00F17857" w:rsidRDefault="00174165">
      <w:pPr>
        <w:pStyle w:val="Bullet2"/>
        <w:widowControl w:val="0"/>
      </w:pPr>
      <w:r>
        <w:rPr>
          <w:rFonts w:eastAsia="SimSun"/>
          <w:sz w:val="20"/>
          <w:szCs w:val="20"/>
        </w:rPr>
        <w:t>publicar o software para que outras pessoas o copiem;</w:t>
      </w:r>
    </w:p>
    <w:p w14:paraId="220220CF" w14:textId="77777777" w:rsidR="009F26C9" w:rsidRPr="00F17857" w:rsidRDefault="00174165">
      <w:pPr>
        <w:pStyle w:val="Bullet2"/>
        <w:widowControl w:val="0"/>
      </w:pPr>
      <w:r>
        <w:rPr>
          <w:rFonts w:eastAsia="SimSun"/>
          <w:sz w:val="20"/>
          <w:szCs w:val="20"/>
        </w:rPr>
        <w:t>alugar, arrendar ou emprestar o software ou</w:t>
      </w:r>
    </w:p>
    <w:p w14:paraId="46B17A65" w14:textId="77777777" w:rsidR="009F26C9" w:rsidRPr="00F17857" w:rsidRDefault="00174165">
      <w:pPr>
        <w:pStyle w:val="Bullet2"/>
        <w:widowControl w:val="0"/>
      </w:pPr>
      <w:r>
        <w:rPr>
          <w:rFonts w:eastAsia="SimSun"/>
          <w:sz w:val="20"/>
          <w:szCs w:val="20"/>
        </w:rPr>
        <w:t>usar o software para serviços de hospedagem de software comercial.</w:t>
      </w:r>
    </w:p>
    <w:p w14:paraId="21B13C53" w14:textId="77777777" w:rsidR="009F26C9" w:rsidRPr="00F17857"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27640882" w14:textId="77777777" w:rsidR="009F26C9" w:rsidRPr="00F17857"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43A71A39" w14:textId="77777777" w:rsidR="009F26C9" w:rsidRPr="00F17857"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CA5E2FB" w14:textId="77777777" w:rsidR="009F26C9" w:rsidRPr="00F17857"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0301B511" w14:textId="77777777" w:rsidR="009F26C9" w:rsidRPr="00F17857"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738C06A5" w14:textId="77777777" w:rsidR="009F26C9" w:rsidRPr="00F17857"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20D68954" w14:textId="77777777" w:rsidR="009F26C9" w:rsidRPr="00F17857"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615F1F40" w14:textId="77777777" w:rsidR="009F26C9" w:rsidRPr="00F17857"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16BA9A95" w14:textId="77777777" w:rsidR="009F26C9" w:rsidRPr="00F17857"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0FC8F291" w14:textId="77777777" w:rsidR="000E1B30" w:rsidRPr="00F17857" w:rsidRDefault="000E1B30" w:rsidP="000E1B30">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2B0E4D23" w14:textId="77777777" w:rsidR="000E1B30" w:rsidRPr="00F17857" w:rsidRDefault="000E1B30" w:rsidP="000E1B30">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EB214D9" w14:textId="77777777" w:rsidR="000E1B30" w:rsidRPr="00F17857" w:rsidRDefault="000E1B30" w:rsidP="000E1B30">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75EF5" w14:textId="77777777" w:rsidR="001D729E" w:rsidRDefault="001D729E">
      <w:pPr>
        <w:rPr>
          <w:rFonts w:cs="Times New Roman"/>
        </w:rPr>
      </w:pPr>
      <w:r>
        <w:rPr>
          <w:rFonts w:cs="Times New Roman"/>
        </w:rPr>
        <w:separator/>
      </w:r>
    </w:p>
  </w:endnote>
  <w:endnote w:type="continuationSeparator" w:id="0">
    <w:p w14:paraId="3DC1E377" w14:textId="77777777" w:rsidR="001D729E" w:rsidRDefault="001D729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7E8DA" w14:textId="77777777" w:rsidR="001E4BCB" w:rsidRDefault="001E4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B49B5" w14:textId="77777777" w:rsidR="001E4BCB" w:rsidRDefault="001E4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11A7" w14:textId="77777777" w:rsidR="001E4BCB" w:rsidRDefault="001E4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D4CC" w14:textId="77777777" w:rsidR="001D729E" w:rsidRDefault="001D729E">
      <w:pPr>
        <w:rPr>
          <w:rFonts w:cs="Times New Roman"/>
        </w:rPr>
      </w:pPr>
      <w:r>
        <w:rPr>
          <w:rFonts w:cs="Times New Roman"/>
        </w:rPr>
        <w:separator/>
      </w:r>
    </w:p>
  </w:footnote>
  <w:footnote w:type="continuationSeparator" w:id="0">
    <w:p w14:paraId="32BDA8EE" w14:textId="77777777" w:rsidR="001D729E" w:rsidRDefault="001D729E">
      <w:pPr>
        <w:rPr>
          <w:rFonts w:cs="Times New Roman"/>
        </w:rPr>
      </w:pPr>
      <w:r>
        <w:rPr>
          <w:rFonts w:cs="Times New Roman"/>
        </w:rPr>
        <w:continuationSeparator/>
      </w:r>
    </w:p>
  </w:footnote>
  <w:footnote w:id="1">
    <w:p w14:paraId="4F408DE5" w14:textId="786ECA59" w:rsidR="004A0B61" w:rsidRDefault="004A0B61" w:rsidP="004A0B61">
      <w:pPr>
        <w:pStyle w:val="Footnote"/>
      </w:pPr>
      <w:r w:rsidRPr="00F060B9">
        <w:rPr>
          <w:rStyle w:val="FootnoteReference"/>
          <w:b/>
        </w:rPr>
        <w:footnoteRef/>
      </w:r>
      <w:r w:rsidRPr="00F060B9">
        <w:rPr>
          <w:b/>
        </w:rPr>
        <w:t xml:space="preserve"> </w:t>
      </w:r>
      <w:r w:rsidRPr="004A0B61">
        <w:rPr>
          <w:b/>
          <w:bCs w:val="0"/>
        </w:rPr>
        <w:t xml:space="preserve">LICENCIANTE: </w:t>
      </w:r>
      <w:r w:rsidRPr="004A0B61">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56D7B70B" w14:textId="49AB4064" w:rsidR="004A0B61" w:rsidRDefault="004A0B61" w:rsidP="004A0B61">
      <w:pPr>
        <w:pStyle w:val="Footnote"/>
      </w:pPr>
      <w:r>
        <w:rPr>
          <w:b/>
          <w:vertAlign w:val="superscript"/>
        </w:rPr>
        <w:footnoteRef/>
      </w:r>
      <w:r w:rsidRPr="004A0B61">
        <w:rPr>
          <w:b/>
        </w:rPr>
        <w:t xml:space="preserve"> LICENCIANTE: </w:t>
      </w:r>
      <w:r w:rsidRPr="004A0B61">
        <w:t>Para o software licenciado para “Edição de Uso Acadêmico e/ou com Restrição em Tempo de Execução”, especifique o nome, por exemplo: Microsoft BizTalk Server 2016 Branch, Academic Edition ou Microsoft BizTalk Server 2016 Branch, Edição de Uso Restrito em Tempo de Execução.</w:t>
      </w:r>
    </w:p>
  </w:footnote>
  <w:footnote w:id="3">
    <w:p w14:paraId="5874BE6B" w14:textId="10B39CE4" w:rsidR="00726ED5" w:rsidRDefault="00726ED5" w:rsidP="00726ED5">
      <w:pPr>
        <w:pStyle w:val="Footnote"/>
      </w:pPr>
      <w:r>
        <w:rPr>
          <w:rFonts w:cs="Times New Roman"/>
          <w:b/>
          <w:vertAlign w:val="superscript"/>
        </w:rPr>
        <w:footnoteRef/>
      </w:r>
      <w:r>
        <w:rPr>
          <w:b/>
        </w:rPr>
        <w:t xml:space="preserve"> </w:t>
      </w:r>
      <w:r w:rsidRPr="00726ED5">
        <w:rPr>
          <w:b/>
        </w:rPr>
        <w:t xml:space="preserve">LICENCIANTE: </w:t>
      </w:r>
      <w:r w:rsidRPr="00726ED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5A6FF" w14:textId="77777777" w:rsidR="001E4BCB" w:rsidRDefault="001E4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3CE3" w14:textId="77777777" w:rsidR="001E4BCB" w:rsidRDefault="001E4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BC992" w14:textId="77777777" w:rsidR="001E4BCB" w:rsidRDefault="001E4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C30AFBA8"/>
    <w:lvl w:ilvl="0" w:tplc="EF344DC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386030"/>
    <w:lvl w:ilvl="0" w:tplc="AE4ABB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E5A6120"/>
    <w:lvl w:ilvl="0" w:tplc="95FA2AA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1AC8F4BA"/>
    <w:lvl w:ilvl="0" w:tplc="44EC9C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FF7AA136"/>
    <w:lvl w:ilvl="0" w:tplc="385214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552E5E72"/>
    <w:lvl w:ilvl="0" w:tplc="C61CA470">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3E1C410C"/>
    <w:lvl w:ilvl="0" w:tplc="D520AE4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qEtHVXCP6bLmCWyrd63sFY79HpoGL2758jDQYeRPTEq5e8U3/UHO4aiCLQL9+3Li9CmXDZThMYWb3Aj5S50Aw==" w:salt="YnqaGu5BhEaArn0wcaeaF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D729E"/>
    <w:rsid w:val="001E4BCB"/>
    <w:rsid w:val="001F3A71"/>
    <w:rsid w:val="0021688A"/>
    <w:rsid w:val="002248C2"/>
    <w:rsid w:val="0023407E"/>
    <w:rsid w:val="00240821"/>
    <w:rsid w:val="00253E3A"/>
    <w:rsid w:val="002974EF"/>
    <w:rsid w:val="002A07DE"/>
    <w:rsid w:val="002E5B26"/>
    <w:rsid w:val="002F3D22"/>
    <w:rsid w:val="00337929"/>
    <w:rsid w:val="0036456A"/>
    <w:rsid w:val="00395A2D"/>
    <w:rsid w:val="003E4EFF"/>
    <w:rsid w:val="004079EA"/>
    <w:rsid w:val="00465019"/>
    <w:rsid w:val="00497FDF"/>
    <w:rsid w:val="004A0B61"/>
    <w:rsid w:val="004E1E03"/>
    <w:rsid w:val="00503A54"/>
    <w:rsid w:val="005657C2"/>
    <w:rsid w:val="0057388B"/>
    <w:rsid w:val="005A22F2"/>
    <w:rsid w:val="005C5424"/>
    <w:rsid w:val="00602DD2"/>
    <w:rsid w:val="006210A2"/>
    <w:rsid w:val="00624B42"/>
    <w:rsid w:val="006873E4"/>
    <w:rsid w:val="006956C8"/>
    <w:rsid w:val="006A785B"/>
    <w:rsid w:val="006B2647"/>
    <w:rsid w:val="00726ED5"/>
    <w:rsid w:val="00755D86"/>
    <w:rsid w:val="00781AA9"/>
    <w:rsid w:val="007A2F66"/>
    <w:rsid w:val="008349A3"/>
    <w:rsid w:val="0088304F"/>
    <w:rsid w:val="008A1E76"/>
    <w:rsid w:val="008A6E49"/>
    <w:rsid w:val="008C3CCF"/>
    <w:rsid w:val="0090626A"/>
    <w:rsid w:val="0091067C"/>
    <w:rsid w:val="009336F2"/>
    <w:rsid w:val="00950E97"/>
    <w:rsid w:val="0096018B"/>
    <w:rsid w:val="009676C3"/>
    <w:rsid w:val="00977E3E"/>
    <w:rsid w:val="009D79B6"/>
    <w:rsid w:val="009E53C6"/>
    <w:rsid w:val="009F26C9"/>
    <w:rsid w:val="009F77F3"/>
    <w:rsid w:val="00A01D13"/>
    <w:rsid w:val="00A02E87"/>
    <w:rsid w:val="00A2627A"/>
    <w:rsid w:val="00A50FDC"/>
    <w:rsid w:val="00A72B53"/>
    <w:rsid w:val="00A9007D"/>
    <w:rsid w:val="00AA6D34"/>
    <w:rsid w:val="00AE5A1F"/>
    <w:rsid w:val="00BB6B4C"/>
    <w:rsid w:val="00BC6A57"/>
    <w:rsid w:val="00C1314C"/>
    <w:rsid w:val="00C524F1"/>
    <w:rsid w:val="00C563FA"/>
    <w:rsid w:val="00C66C55"/>
    <w:rsid w:val="00C71E8F"/>
    <w:rsid w:val="00CA08F2"/>
    <w:rsid w:val="00CA392A"/>
    <w:rsid w:val="00CA54CE"/>
    <w:rsid w:val="00CC76B2"/>
    <w:rsid w:val="00CD6F41"/>
    <w:rsid w:val="00CF6550"/>
    <w:rsid w:val="00D146E6"/>
    <w:rsid w:val="00D53E08"/>
    <w:rsid w:val="00D60724"/>
    <w:rsid w:val="00D71982"/>
    <w:rsid w:val="00D953EA"/>
    <w:rsid w:val="00E014D0"/>
    <w:rsid w:val="00E04AD0"/>
    <w:rsid w:val="00E208A7"/>
    <w:rsid w:val="00E53E3C"/>
    <w:rsid w:val="00E77DF0"/>
    <w:rsid w:val="00EE567E"/>
    <w:rsid w:val="00EE7622"/>
    <w:rsid w:val="00EF56D2"/>
    <w:rsid w:val="00F060B9"/>
    <w:rsid w:val="00F10DFD"/>
    <w:rsid w:val="00F17857"/>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203A49C-11A2-438C-9C92-AD919305157C}">
  <ds:schemaRefs>
    <ds:schemaRef ds:uri="http://schemas.openxmlformats.org/officeDocument/2006/bibliography"/>
  </ds:schemaRefs>
</ds:datastoreItem>
</file>

<file path=customXml/itemProps2.xml><?xml version="1.0" encoding="utf-8"?>
<ds:datastoreItem xmlns:ds="http://schemas.openxmlformats.org/officeDocument/2006/customXml" ds:itemID="{9701F534-EAB4-487F-8E29-B5097FE412EE}"/>
</file>

<file path=customXml/itemProps3.xml><?xml version="1.0" encoding="utf-8"?>
<ds:datastoreItem xmlns:ds="http://schemas.openxmlformats.org/officeDocument/2006/customXml" ds:itemID="{0747B593-8413-457B-87E7-2E7D8091B910}"/>
</file>

<file path=customXml/itemProps4.xml><?xml version="1.0" encoding="utf-8"?>
<ds:datastoreItem xmlns:ds="http://schemas.openxmlformats.org/officeDocument/2006/customXml" ds:itemID="{8C91B854-2715-49DA-A3EE-00F3B9687AAA}"/>
</file>

<file path=docProps/app.xml><?xml version="1.0" encoding="utf-8"?>
<Properties xmlns="http://schemas.openxmlformats.org/officeDocument/2006/extended-properties" xmlns:vt="http://schemas.openxmlformats.org/officeDocument/2006/docPropsVTypes">
  <Template>Normal.dotm</Template>
  <TotalTime>0</TotalTime>
  <Pages>3</Pages>
  <Words>3703</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2017-02-15T00:22:00Z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